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2F418" w14:textId="77777777" w:rsidR="004E6CB6" w:rsidRDefault="004E6CB6" w:rsidP="004E6CB6">
      <w:pPr>
        <w:spacing w:before="100" w:beforeAutospacing="1" w:after="100" w:afterAutospacing="1" w:line="240" w:lineRule="auto"/>
        <w:rPr>
          <w:rFonts w:eastAsia="Times New Roman" w:cstheme="minorHAnsi"/>
          <w:bCs/>
          <w:lang w:eastAsia="en-IE"/>
        </w:rPr>
      </w:pPr>
      <w:r>
        <w:rPr>
          <w:rFonts w:eastAsia="Times New Roman" w:cstheme="minorHAnsi"/>
          <w:bCs/>
          <w:lang w:eastAsia="en-IE"/>
        </w:rPr>
        <w:t>Evaluation Pitch Week TUS</w:t>
      </w:r>
    </w:p>
    <w:p w14:paraId="2FAB1AFB" w14:textId="77777777" w:rsidR="004E6CB6" w:rsidRPr="004E6CB6" w:rsidRDefault="004E6CB6" w:rsidP="004E6CB6">
      <w:p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 xml:space="preserve">Students will present an 8–10 slide pitch deck outlining an innovative idea (product, service, or research-based concept). Evaluation will focus on </w:t>
      </w:r>
      <w:r w:rsidRPr="004E6CB6">
        <w:rPr>
          <w:rFonts w:eastAsia="Times New Roman" w:cstheme="minorHAnsi"/>
          <w:bCs/>
          <w:lang w:eastAsia="en-IE"/>
        </w:rPr>
        <w:t>clarity, feasibility, innovation, and delivery</w:t>
      </w:r>
      <w:r w:rsidRPr="004E6CB6">
        <w:rPr>
          <w:rFonts w:eastAsia="Times New Roman" w:cstheme="minorHAnsi"/>
          <w:lang w:eastAsia="en-IE"/>
        </w:rPr>
        <w:t>, reflecting both academic rigor and entrepreneurial thinking.</w:t>
      </w:r>
    </w:p>
    <w:p w14:paraId="5236D5FD" w14:textId="77777777" w:rsidR="004E6CB6" w:rsidRPr="004E6CB6" w:rsidRDefault="004E6CB6" w:rsidP="004E6CB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lang w:eastAsia="en-IE"/>
        </w:rPr>
      </w:pPr>
      <w:r w:rsidRPr="004E6CB6">
        <w:rPr>
          <w:rFonts w:eastAsia="Times New Roman" w:cstheme="minorHAnsi"/>
          <w:bCs/>
          <w:lang w:eastAsia="en-IE"/>
        </w:rPr>
        <w:t>1. Problem Identification &amp; Opportunity (15%)</w:t>
      </w:r>
    </w:p>
    <w:p w14:paraId="1CBC3DB4" w14:textId="77777777" w:rsidR="004E6CB6" w:rsidRPr="004E6CB6" w:rsidRDefault="004E6CB6" w:rsidP="004E6C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 xml:space="preserve">Clearly defines a </w:t>
      </w:r>
      <w:r w:rsidRPr="004E6CB6">
        <w:rPr>
          <w:rFonts w:eastAsia="Times New Roman" w:cstheme="minorHAnsi"/>
          <w:bCs/>
          <w:lang w:eastAsia="en-IE"/>
        </w:rPr>
        <w:t>real and significant problem</w:t>
      </w:r>
      <w:r w:rsidRPr="004E6CB6">
        <w:rPr>
          <w:rFonts w:eastAsia="Times New Roman" w:cstheme="minorHAnsi"/>
          <w:lang w:eastAsia="en-IE"/>
        </w:rPr>
        <w:t xml:space="preserve"> or opportunity.</w:t>
      </w:r>
    </w:p>
    <w:p w14:paraId="7C97E05A" w14:textId="77777777" w:rsidR="004E6CB6" w:rsidRPr="004E6CB6" w:rsidRDefault="004E6CB6" w:rsidP="004E6C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 xml:space="preserve">Demonstrates </w:t>
      </w:r>
      <w:r w:rsidRPr="004E6CB6">
        <w:rPr>
          <w:rFonts w:eastAsia="Times New Roman" w:cstheme="minorHAnsi"/>
          <w:bCs/>
          <w:lang w:eastAsia="en-IE"/>
        </w:rPr>
        <w:t>understanding of context</w:t>
      </w:r>
      <w:r w:rsidRPr="004E6CB6">
        <w:rPr>
          <w:rFonts w:eastAsia="Times New Roman" w:cstheme="minorHAnsi"/>
          <w:lang w:eastAsia="en-IE"/>
        </w:rPr>
        <w:t>, target users, or market gap.</w:t>
      </w:r>
    </w:p>
    <w:p w14:paraId="6986E536" w14:textId="77777777" w:rsidR="004E6CB6" w:rsidRPr="004E6CB6" w:rsidRDefault="004E6CB6" w:rsidP="004E6C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 xml:space="preserve">Shows </w:t>
      </w:r>
      <w:r w:rsidRPr="004E6CB6">
        <w:rPr>
          <w:rFonts w:eastAsia="Times New Roman" w:cstheme="minorHAnsi"/>
          <w:bCs/>
          <w:lang w:eastAsia="en-IE"/>
        </w:rPr>
        <w:t>evidence or data</w:t>
      </w:r>
      <w:r w:rsidRPr="004E6CB6">
        <w:rPr>
          <w:rFonts w:eastAsia="Times New Roman" w:cstheme="minorHAnsi"/>
          <w:lang w:eastAsia="en-IE"/>
        </w:rPr>
        <w:t xml:space="preserve"> supporting the existence of the problem.</w:t>
      </w:r>
    </w:p>
    <w:p w14:paraId="77144705" w14:textId="77777777" w:rsidR="004E6CB6" w:rsidRPr="004E6CB6" w:rsidRDefault="004E6CB6" w:rsidP="004E6CB6">
      <w:p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bCs/>
          <w:lang w:eastAsia="en-IE"/>
        </w:rPr>
        <w:t>Scoring guide:</w:t>
      </w:r>
    </w:p>
    <w:p w14:paraId="5FF57510" w14:textId="77777777" w:rsidR="004E6CB6" w:rsidRPr="004E6CB6" w:rsidRDefault="004E6CB6" w:rsidP="004E6C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0–5: vague or unsupported</w:t>
      </w:r>
    </w:p>
    <w:p w14:paraId="6698D687" w14:textId="77777777" w:rsidR="004E6CB6" w:rsidRPr="004E6CB6" w:rsidRDefault="004E6CB6" w:rsidP="004E6C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6–10: clear, relevant problem, some data</w:t>
      </w:r>
    </w:p>
    <w:p w14:paraId="106AF294" w14:textId="77777777" w:rsidR="004E6CB6" w:rsidRPr="004E6CB6" w:rsidRDefault="004E6CB6" w:rsidP="004E6C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11–15: strong insight, evidence-based opportunity</w:t>
      </w:r>
    </w:p>
    <w:p w14:paraId="71E8E311" w14:textId="77777777" w:rsidR="004E6CB6" w:rsidRPr="004E6CB6" w:rsidRDefault="004E6CB6" w:rsidP="004E6CB6">
      <w:pPr>
        <w:spacing w:after="0" w:line="240" w:lineRule="auto"/>
        <w:rPr>
          <w:rFonts w:eastAsia="Times New Roman" w:cstheme="minorHAnsi"/>
          <w:lang w:eastAsia="en-IE"/>
        </w:rPr>
      </w:pPr>
    </w:p>
    <w:p w14:paraId="0E5BF213" w14:textId="77777777" w:rsidR="004E6CB6" w:rsidRPr="004E6CB6" w:rsidRDefault="004E6CB6" w:rsidP="004E6CB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lang w:eastAsia="en-IE"/>
        </w:rPr>
      </w:pPr>
      <w:r w:rsidRPr="004E6CB6">
        <w:rPr>
          <w:rFonts w:eastAsia="Times New Roman" w:cstheme="minorHAnsi"/>
          <w:bCs/>
          <w:lang w:eastAsia="en-IE"/>
        </w:rPr>
        <w:t>2. Proposed Solution &amp; Value Proposition (15%)</w:t>
      </w:r>
    </w:p>
    <w:p w14:paraId="78626FC8" w14:textId="77777777" w:rsidR="004E6CB6" w:rsidRPr="004E6CB6" w:rsidRDefault="004E6CB6" w:rsidP="004E6C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Solution directly addresses the identified problem.</w:t>
      </w:r>
    </w:p>
    <w:p w14:paraId="7367444A" w14:textId="77777777" w:rsidR="004E6CB6" w:rsidRPr="004E6CB6" w:rsidRDefault="004E6CB6" w:rsidP="004E6C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 xml:space="preserve">Explains </w:t>
      </w:r>
      <w:r w:rsidRPr="004E6CB6">
        <w:rPr>
          <w:rFonts w:eastAsia="Times New Roman" w:cstheme="minorHAnsi"/>
          <w:bCs/>
          <w:lang w:eastAsia="en-IE"/>
        </w:rPr>
        <w:t>unique value proposition (UVP)</w:t>
      </w:r>
      <w:r w:rsidRPr="004E6CB6">
        <w:rPr>
          <w:rFonts w:eastAsia="Times New Roman" w:cstheme="minorHAnsi"/>
          <w:lang w:eastAsia="en-IE"/>
        </w:rPr>
        <w:t xml:space="preserve"> — how it stands out from alternatives.</w:t>
      </w:r>
    </w:p>
    <w:p w14:paraId="5BB3B5CE" w14:textId="77777777" w:rsidR="004E6CB6" w:rsidRPr="004E6CB6" w:rsidRDefault="004E6CB6" w:rsidP="004E6C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 xml:space="preserve">Demonstrates clear </w:t>
      </w:r>
      <w:r w:rsidRPr="004E6CB6">
        <w:rPr>
          <w:rFonts w:eastAsia="Times New Roman" w:cstheme="minorHAnsi"/>
          <w:bCs/>
          <w:lang w:eastAsia="en-IE"/>
        </w:rPr>
        <w:t>benefits</w:t>
      </w:r>
      <w:r w:rsidRPr="004E6CB6">
        <w:rPr>
          <w:rFonts w:eastAsia="Times New Roman" w:cstheme="minorHAnsi"/>
          <w:lang w:eastAsia="en-IE"/>
        </w:rPr>
        <w:t xml:space="preserve"> to end users or stakeholders.</w:t>
      </w:r>
    </w:p>
    <w:p w14:paraId="18528178" w14:textId="77777777" w:rsidR="004E6CB6" w:rsidRPr="004E6CB6" w:rsidRDefault="004E6CB6" w:rsidP="004E6CB6">
      <w:p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bCs/>
          <w:lang w:eastAsia="en-IE"/>
        </w:rPr>
        <w:t>Scoring guide:</w:t>
      </w:r>
    </w:p>
    <w:p w14:paraId="303DA612" w14:textId="77777777" w:rsidR="004E6CB6" w:rsidRPr="004E6CB6" w:rsidRDefault="004E6CB6" w:rsidP="004E6CB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0–5: unclear or generic solution</w:t>
      </w:r>
    </w:p>
    <w:p w14:paraId="4818D356" w14:textId="77777777" w:rsidR="004E6CB6" w:rsidRPr="004E6CB6" w:rsidRDefault="004E6CB6" w:rsidP="004E6CB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6–10: logical and relevant idea</w:t>
      </w:r>
    </w:p>
    <w:p w14:paraId="7B705910" w14:textId="77777777" w:rsidR="004E6CB6" w:rsidRPr="004E6CB6" w:rsidRDefault="004E6CB6" w:rsidP="004E6CB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11–15: innovative, compelling, and user-focused solution</w:t>
      </w:r>
    </w:p>
    <w:p w14:paraId="2015BE50" w14:textId="77777777" w:rsidR="004E6CB6" w:rsidRPr="004E6CB6" w:rsidRDefault="004E6CB6" w:rsidP="004E6CB6">
      <w:pPr>
        <w:spacing w:after="0" w:line="240" w:lineRule="auto"/>
        <w:rPr>
          <w:rFonts w:eastAsia="Times New Roman" w:cstheme="minorHAnsi"/>
          <w:lang w:eastAsia="en-IE"/>
        </w:rPr>
      </w:pPr>
    </w:p>
    <w:p w14:paraId="7D32D482" w14:textId="77777777" w:rsidR="004E6CB6" w:rsidRPr="004E6CB6" w:rsidRDefault="004E6CB6" w:rsidP="004E6CB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lang w:eastAsia="en-IE"/>
        </w:rPr>
      </w:pPr>
      <w:r w:rsidRPr="004E6CB6">
        <w:rPr>
          <w:rFonts w:eastAsia="Times New Roman" w:cstheme="minorHAnsi"/>
          <w:bCs/>
          <w:lang w:eastAsia="en-IE"/>
        </w:rPr>
        <w:t>3. Market Understanding &amp; Validation (10%)</w:t>
      </w:r>
    </w:p>
    <w:p w14:paraId="220F6A14" w14:textId="77777777" w:rsidR="004E6CB6" w:rsidRPr="004E6CB6" w:rsidRDefault="004E6CB6" w:rsidP="004E6C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 xml:space="preserve">Identifies </w:t>
      </w:r>
      <w:r w:rsidRPr="004E6CB6">
        <w:rPr>
          <w:rFonts w:eastAsia="Times New Roman" w:cstheme="minorHAnsi"/>
          <w:bCs/>
          <w:lang w:eastAsia="en-IE"/>
        </w:rPr>
        <w:t>target audience or market segment</w:t>
      </w:r>
      <w:r w:rsidRPr="004E6CB6">
        <w:rPr>
          <w:rFonts w:eastAsia="Times New Roman" w:cstheme="minorHAnsi"/>
          <w:lang w:eastAsia="en-IE"/>
        </w:rPr>
        <w:t>.</w:t>
      </w:r>
    </w:p>
    <w:p w14:paraId="446535A4" w14:textId="77777777" w:rsidR="004E6CB6" w:rsidRPr="004E6CB6" w:rsidRDefault="004E6CB6" w:rsidP="004E6C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 xml:space="preserve">Provides </w:t>
      </w:r>
      <w:r w:rsidRPr="004E6CB6">
        <w:rPr>
          <w:rFonts w:eastAsia="Times New Roman" w:cstheme="minorHAnsi"/>
          <w:bCs/>
          <w:lang w:eastAsia="en-IE"/>
        </w:rPr>
        <w:t>market insights, trends, or validation</w:t>
      </w:r>
      <w:r w:rsidRPr="004E6CB6">
        <w:rPr>
          <w:rFonts w:eastAsia="Times New Roman" w:cstheme="minorHAnsi"/>
          <w:lang w:eastAsia="en-IE"/>
        </w:rPr>
        <w:t xml:space="preserve"> (surveys, interviews, secondary research).</w:t>
      </w:r>
    </w:p>
    <w:p w14:paraId="79C7AD24" w14:textId="77777777" w:rsidR="004E6CB6" w:rsidRPr="004E6CB6" w:rsidRDefault="004E6CB6" w:rsidP="004E6C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 xml:space="preserve">Shows awareness of </w:t>
      </w:r>
      <w:r w:rsidRPr="004E6CB6">
        <w:rPr>
          <w:rFonts w:eastAsia="Times New Roman" w:cstheme="minorHAnsi"/>
          <w:bCs/>
          <w:lang w:eastAsia="en-IE"/>
        </w:rPr>
        <w:t>competitors</w:t>
      </w:r>
      <w:r w:rsidRPr="004E6CB6">
        <w:rPr>
          <w:rFonts w:eastAsia="Times New Roman" w:cstheme="minorHAnsi"/>
          <w:lang w:eastAsia="en-IE"/>
        </w:rPr>
        <w:t xml:space="preserve"> and differentiators.</w:t>
      </w:r>
    </w:p>
    <w:p w14:paraId="7C4A32BD" w14:textId="77777777" w:rsidR="004E6CB6" w:rsidRPr="004E6CB6" w:rsidRDefault="004E6CB6" w:rsidP="004E6CB6">
      <w:p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bCs/>
          <w:lang w:eastAsia="en-IE"/>
        </w:rPr>
        <w:t>Scoring guide:</w:t>
      </w:r>
    </w:p>
    <w:p w14:paraId="458975D2" w14:textId="77777777" w:rsidR="004E6CB6" w:rsidRPr="004E6CB6" w:rsidRDefault="004E6CB6" w:rsidP="004E6CB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0–3: little or no research</w:t>
      </w:r>
    </w:p>
    <w:p w14:paraId="4579C830" w14:textId="77777777" w:rsidR="004E6CB6" w:rsidRPr="004E6CB6" w:rsidRDefault="004E6CB6" w:rsidP="004E6CB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4–7: some understanding of market</w:t>
      </w:r>
    </w:p>
    <w:p w14:paraId="6C01BD8A" w14:textId="77777777" w:rsidR="004E6CB6" w:rsidRPr="004E6CB6" w:rsidRDefault="004E6CB6" w:rsidP="004E6CB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8–10: strong market insight, validation, and positioning</w:t>
      </w:r>
    </w:p>
    <w:p w14:paraId="19D14AC0" w14:textId="77777777" w:rsidR="004E6CB6" w:rsidRPr="004E6CB6" w:rsidRDefault="004E6CB6" w:rsidP="004E6CB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lang w:eastAsia="en-IE"/>
        </w:rPr>
      </w:pPr>
      <w:r w:rsidRPr="004E6CB6">
        <w:rPr>
          <w:rFonts w:eastAsia="Times New Roman" w:cstheme="minorHAnsi"/>
          <w:bCs/>
          <w:lang w:eastAsia="en-IE"/>
        </w:rPr>
        <w:t>4. Business or Implementation Model (10%)</w:t>
      </w:r>
    </w:p>
    <w:p w14:paraId="0D2D65B8" w14:textId="77777777" w:rsidR="004E6CB6" w:rsidRPr="004E6CB6" w:rsidRDefault="004E6CB6" w:rsidP="004E6CB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 xml:space="preserve">Outlines how the idea will be </w:t>
      </w:r>
      <w:r w:rsidRPr="004E6CB6">
        <w:rPr>
          <w:rFonts w:eastAsia="Times New Roman" w:cstheme="minorHAnsi"/>
          <w:bCs/>
          <w:lang w:eastAsia="en-IE"/>
        </w:rPr>
        <w:t>implemented or monetized</w:t>
      </w:r>
      <w:r w:rsidRPr="004E6CB6">
        <w:rPr>
          <w:rFonts w:eastAsia="Times New Roman" w:cstheme="minorHAnsi"/>
          <w:lang w:eastAsia="en-IE"/>
        </w:rPr>
        <w:t>.</w:t>
      </w:r>
    </w:p>
    <w:p w14:paraId="21A3FFA4" w14:textId="77777777" w:rsidR="004E6CB6" w:rsidRPr="004E6CB6" w:rsidRDefault="004E6CB6" w:rsidP="004E6CB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 xml:space="preserve">Demonstrates awareness of </w:t>
      </w:r>
      <w:r w:rsidRPr="004E6CB6">
        <w:rPr>
          <w:rFonts w:eastAsia="Times New Roman" w:cstheme="minorHAnsi"/>
          <w:bCs/>
          <w:lang w:eastAsia="en-IE"/>
        </w:rPr>
        <w:t>resources, partnerships, and sustainability</w:t>
      </w:r>
      <w:r w:rsidRPr="004E6CB6">
        <w:rPr>
          <w:rFonts w:eastAsia="Times New Roman" w:cstheme="minorHAnsi"/>
          <w:lang w:eastAsia="en-IE"/>
        </w:rPr>
        <w:t>.</w:t>
      </w:r>
    </w:p>
    <w:p w14:paraId="2B92E81B" w14:textId="77777777" w:rsidR="004E6CB6" w:rsidRPr="004E6CB6" w:rsidRDefault="004E6CB6" w:rsidP="004E6CB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Shows logical and feasible structure.</w:t>
      </w:r>
    </w:p>
    <w:p w14:paraId="3DDF301F" w14:textId="77777777" w:rsidR="004E6CB6" w:rsidRPr="004E6CB6" w:rsidRDefault="004E6CB6" w:rsidP="004E6CB6">
      <w:p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bCs/>
          <w:lang w:eastAsia="en-IE"/>
        </w:rPr>
        <w:lastRenderedPageBreak/>
        <w:t>Scoring guide:</w:t>
      </w:r>
    </w:p>
    <w:p w14:paraId="3645E6B6" w14:textId="77777777" w:rsidR="004E6CB6" w:rsidRPr="004E6CB6" w:rsidRDefault="004E6CB6" w:rsidP="004E6CB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0–3: unclear or unrealistic model</w:t>
      </w:r>
    </w:p>
    <w:p w14:paraId="32B0989A" w14:textId="77777777" w:rsidR="004E6CB6" w:rsidRPr="004E6CB6" w:rsidRDefault="004E6CB6" w:rsidP="004E6CB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4–7: generally sound model</w:t>
      </w:r>
    </w:p>
    <w:p w14:paraId="3BDB2689" w14:textId="77777777" w:rsidR="004E6CB6" w:rsidRPr="004E6CB6" w:rsidRDefault="004E6CB6" w:rsidP="004E6CB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8–10: clear, feasible, and strategic plan</w:t>
      </w:r>
    </w:p>
    <w:p w14:paraId="61622065" w14:textId="77777777" w:rsidR="004E6CB6" w:rsidRPr="004E6CB6" w:rsidRDefault="004E6CB6" w:rsidP="004E6CB6">
      <w:pPr>
        <w:spacing w:after="0" w:line="240" w:lineRule="auto"/>
        <w:rPr>
          <w:rFonts w:eastAsia="Times New Roman" w:cstheme="minorHAnsi"/>
          <w:lang w:eastAsia="en-IE"/>
        </w:rPr>
      </w:pPr>
    </w:p>
    <w:p w14:paraId="0C81BF9A" w14:textId="77777777" w:rsidR="004E6CB6" w:rsidRPr="004E6CB6" w:rsidRDefault="004E6CB6" w:rsidP="004E6CB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lang w:eastAsia="en-IE"/>
        </w:rPr>
      </w:pPr>
      <w:r w:rsidRPr="004E6CB6">
        <w:rPr>
          <w:rFonts w:eastAsia="Times New Roman" w:cstheme="minorHAnsi"/>
          <w:bCs/>
          <w:lang w:eastAsia="en-IE"/>
        </w:rPr>
        <w:t>5. Innovation &amp; Creativity (10%)</w:t>
      </w:r>
    </w:p>
    <w:p w14:paraId="68A0228D" w14:textId="77777777" w:rsidR="004E6CB6" w:rsidRPr="004E6CB6" w:rsidRDefault="004E6CB6" w:rsidP="004E6CB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 xml:space="preserve">Demonstrates </w:t>
      </w:r>
      <w:r w:rsidRPr="004E6CB6">
        <w:rPr>
          <w:rFonts w:eastAsia="Times New Roman" w:cstheme="minorHAnsi"/>
          <w:bCs/>
          <w:lang w:eastAsia="en-IE"/>
        </w:rPr>
        <w:t>originality</w:t>
      </w:r>
      <w:r w:rsidRPr="004E6CB6">
        <w:rPr>
          <w:rFonts w:eastAsia="Times New Roman" w:cstheme="minorHAnsi"/>
          <w:lang w:eastAsia="en-IE"/>
        </w:rPr>
        <w:t xml:space="preserve"> in idea, approach, or execution.</w:t>
      </w:r>
    </w:p>
    <w:p w14:paraId="625A707C" w14:textId="77777777" w:rsidR="004E6CB6" w:rsidRPr="004E6CB6" w:rsidRDefault="004E6CB6" w:rsidP="004E6CB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 xml:space="preserve">Integrates </w:t>
      </w:r>
      <w:r w:rsidRPr="004E6CB6">
        <w:rPr>
          <w:rFonts w:eastAsia="Times New Roman" w:cstheme="minorHAnsi"/>
          <w:bCs/>
          <w:lang w:eastAsia="en-IE"/>
        </w:rPr>
        <w:t>creative thinking</w:t>
      </w:r>
      <w:r w:rsidRPr="004E6CB6">
        <w:rPr>
          <w:rFonts w:eastAsia="Times New Roman" w:cstheme="minorHAnsi"/>
          <w:lang w:eastAsia="en-IE"/>
        </w:rPr>
        <w:t>, new technologies, or novel methods.</w:t>
      </w:r>
    </w:p>
    <w:p w14:paraId="429A2927" w14:textId="77777777" w:rsidR="004E6CB6" w:rsidRPr="004E6CB6" w:rsidRDefault="004E6CB6" w:rsidP="004E6CB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Pushes boundaries or rethinks conventional solutions.</w:t>
      </w:r>
    </w:p>
    <w:p w14:paraId="2F298A6C" w14:textId="77777777" w:rsidR="004E6CB6" w:rsidRPr="004E6CB6" w:rsidRDefault="004E6CB6" w:rsidP="004E6CB6">
      <w:p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bCs/>
          <w:lang w:eastAsia="en-IE"/>
        </w:rPr>
        <w:t>Scoring guide:</w:t>
      </w:r>
    </w:p>
    <w:p w14:paraId="67B00F20" w14:textId="77777777" w:rsidR="004E6CB6" w:rsidRPr="004E6CB6" w:rsidRDefault="004E6CB6" w:rsidP="004E6CB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0–3: standard idea, low creativity</w:t>
      </w:r>
    </w:p>
    <w:p w14:paraId="684119D0" w14:textId="77777777" w:rsidR="004E6CB6" w:rsidRPr="004E6CB6" w:rsidRDefault="004E6CB6" w:rsidP="004E6CB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4–7: some innovative aspects</w:t>
      </w:r>
    </w:p>
    <w:p w14:paraId="24881C94" w14:textId="77777777" w:rsidR="004E6CB6" w:rsidRPr="004E6CB6" w:rsidRDefault="004E6CB6" w:rsidP="004E6CB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8–10: highly original and forward-thinking</w:t>
      </w:r>
    </w:p>
    <w:p w14:paraId="14BD0F58" w14:textId="77777777" w:rsidR="004E6CB6" w:rsidRPr="004E6CB6" w:rsidRDefault="004E6CB6" w:rsidP="004E6CB6">
      <w:pPr>
        <w:spacing w:after="0" w:line="240" w:lineRule="auto"/>
        <w:rPr>
          <w:rFonts w:eastAsia="Times New Roman" w:cstheme="minorHAnsi"/>
          <w:lang w:eastAsia="en-IE"/>
        </w:rPr>
      </w:pPr>
    </w:p>
    <w:p w14:paraId="34025193" w14:textId="77777777" w:rsidR="004E6CB6" w:rsidRPr="004E6CB6" w:rsidRDefault="004E6CB6" w:rsidP="004E6CB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lang w:eastAsia="en-IE"/>
        </w:rPr>
      </w:pPr>
      <w:r w:rsidRPr="004E6CB6">
        <w:rPr>
          <w:rFonts w:eastAsia="Times New Roman" w:cstheme="minorHAnsi"/>
          <w:bCs/>
          <w:lang w:eastAsia="en-IE"/>
        </w:rPr>
        <w:t>6. Design &amp; Quality of Pitch Deck (10%)</w:t>
      </w:r>
    </w:p>
    <w:p w14:paraId="58004D7E" w14:textId="77777777" w:rsidR="004E6CB6" w:rsidRPr="004E6CB6" w:rsidRDefault="004E6CB6" w:rsidP="004E6CB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Clear, visually appealing, and professionally designed slides.</w:t>
      </w:r>
    </w:p>
    <w:p w14:paraId="1EA9B37E" w14:textId="77777777" w:rsidR="004E6CB6" w:rsidRPr="004E6CB6" w:rsidRDefault="004E6CB6" w:rsidP="004E6CB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Logical flow across 8–10 slides (problem → solution → validation → plan).</w:t>
      </w:r>
    </w:p>
    <w:p w14:paraId="6F579EA5" w14:textId="77777777" w:rsidR="004E6CB6" w:rsidRPr="004E6CB6" w:rsidRDefault="004E6CB6" w:rsidP="004E6CB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Consistent branding, visuals, and concise text.</w:t>
      </w:r>
    </w:p>
    <w:p w14:paraId="0F6E10C9" w14:textId="77777777" w:rsidR="004E6CB6" w:rsidRPr="004E6CB6" w:rsidRDefault="004E6CB6" w:rsidP="004E6CB6">
      <w:p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bCs/>
          <w:lang w:eastAsia="en-IE"/>
        </w:rPr>
        <w:t>Scoring guide:</w:t>
      </w:r>
    </w:p>
    <w:p w14:paraId="0C86B7C7" w14:textId="77777777" w:rsidR="004E6CB6" w:rsidRPr="004E6CB6" w:rsidRDefault="004E6CB6" w:rsidP="004E6CB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0–3: cluttered or confusing slides</w:t>
      </w:r>
    </w:p>
    <w:p w14:paraId="27450F15" w14:textId="77777777" w:rsidR="004E6CB6" w:rsidRPr="004E6CB6" w:rsidRDefault="004E6CB6" w:rsidP="004E6CB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4–7: clear and functional design</w:t>
      </w:r>
    </w:p>
    <w:p w14:paraId="1F605E8A" w14:textId="77777777" w:rsidR="004E6CB6" w:rsidRPr="004E6CB6" w:rsidRDefault="004E6CB6" w:rsidP="004E6CB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8–10: polished, professional, and engaging visuals</w:t>
      </w:r>
    </w:p>
    <w:p w14:paraId="4F1799AA" w14:textId="77777777" w:rsidR="004E6CB6" w:rsidRPr="004E6CB6" w:rsidRDefault="004E6CB6" w:rsidP="004E6CB6">
      <w:pPr>
        <w:spacing w:after="0" w:line="240" w:lineRule="auto"/>
        <w:rPr>
          <w:rFonts w:eastAsia="Times New Roman" w:cstheme="minorHAnsi"/>
          <w:lang w:eastAsia="en-IE"/>
        </w:rPr>
      </w:pPr>
    </w:p>
    <w:p w14:paraId="576EFE2D" w14:textId="77777777" w:rsidR="004E6CB6" w:rsidRPr="004E6CB6" w:rsidRDefault="004E6CB6" w:rsidP="004E6CB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lang w:eastAsia="en-IE"/>
        </w:rPr>
      </w:pPr>
      <w:r w:rsidRPr="004E6CB6">
        <w:rPr>
          <w:rFonts w:eastAsia="Times New Roman" w:cstheme="minorHAnsi"/>
          <w:bCs/>
          <w:lang w:eastAsia="en-IE"/>
        </w:rPr>
        <w:t>7. Communication &amp; Delivery (15%)</w:t>
      </w:r>
    </w:p>
    <w:p w14:paraId="5819E202" w14:textId="77777777" w:rsidR="004E6CB6" w:rsidRPr="004E6CB6" w:rsidRDefault="004E6CB6" w:rsidP="004E6CB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Confident, clear, and engaging presentation.</w:t>
      </w:r>
    </w:p>
    <w:p w14:paraId="74004283" w14:textId="77777777" w:rsidR="004E6CB6" w:rsidRPr="004E6CB6" w:rsidRDefault="004E6CB6" w:rsidP="004E6CB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Keeps to time and demonstrates teamwork (if applicable).</w:t>
      </w:r>
    </w:p>
    <w:p w14:paraId="490488FC" w14:textId="77777777" w:rsidR="004E6CB6" w:rsidRPr="004E6CB6" w:rsidRDefault="004E6CB6" w:rsidP="004E6CB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Responds effectively to questions.</w:t>
      </w:r>
    </w:p>
    <w:p w14:paraId="4E080CE1" w14:textId="77777777" w:rsidR="004E6CB6" w:rsidRPr="004E6CB6" w:rsidRDefault="004E6CB6" w:rsidP="004E6CB6">
      <w:p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bCs/>
          <w:lang w:eastAsia="en-IE"/>
        </w:rPr>
        <w:t>Scoring guide:</w:t>
      </w:r>
    </w:p>
    <w:p w14:paraId="25E2EBB5" w14:textId="77777777" w:rsidR="004E6CB6" w:rsidRPr="004E6CB6" w:rsidRDefault="004E6CB6" w:rsidP="004E6CB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0–5: unclear or unstructured</w:t>
      </w:r>
    </w:p>
    <w:p w14:paraId="0D793BAD" w14:textId="77777777" w:rsidR="004E6CB6" w:rsidRPr="004E6CB6" w:rsidRDefault="004E6CB6" w:rsidP="004E6CB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6–10: good delivery and timing</w:t>
      </w:r>
    </w:p>
    <w:p w14:paraId="7EF302CF" w14:textId="77777777" w:rsidR="004E6CB6" w:rsidRPr="004E6CB6" w:rsidRDefault="004E6CB6" w:rsidP="004E6CB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11–15: polished, persuasive, and engaging delivery</w:t>
      </w:r>
    </w:p>
    <w:p w14:paraId="4BBFAA6C" w14:textId="77777777" w:rsidR="004E6CB6" w:rsidRPr="004E6CB6" w:rsidRDefault="004E6CB6" w:rsidP="004E6CB6">
      <w:pPr>
        <w:spacing w:after="0" w:line="240" w:lineRule="auto"/>
        <w:rPr>
          <w:rFonts w:eastAsia="Times New Roman" w:cstheme="minorHAnsi"/>
          <w:lang w:eastAsia="en-IE"/>
        </w:rPr>
      </w:pPr>
    </w:p>
    <w:p w14:paraId="12F9C861" w14:textId="77777777" w:rsidR="004E6CB6" w:rsidRPr="004E6CB6" w:rsidRDefault="004E6CB6" w:rsidP="004E6CB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lang w:eastAsia="en-IE"/>
        </w:rPr>
      </w:pPr>
      <w:r w:rsidRPr="004E6CB6">
        <w:rPr>
          <w:rFonts w:eastAsia="Times New Roman" w:cstheme="minorHAnsi"/>
          <w:bCs/>
          <w:lang w:eastAsia="en-IE"/>
        </w:rPr>
        <w:t>8. Feasibility &amp; Impact (15%)</w:t>
      </w:r>
    </w:p>
    <w:p w14:paraId="1388EE3C" w14:textId="77777777" w:rsidR="004E6CB6" w:rsidRPr="004E6CB6" w:rsidRDefault="004E6CB6" w:rsidP="004E6CB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lastRenderedPageBreak/>
        <w:t xml:space="preserve">Demonstrates that the idea can be </w:t>
      </w:r>
      <w:r w:rsidRPr="004E6CB6">
        <w:rPr>
          <w:rFonts w:eastAsia="Times New Roman" w:cstheme="minorHAnsi"/>
          <w:bCs/>
          <w:lang w:eastAsia="en-IE"/>
        </w:rPr>
        <w:t>implemented realistically</w:t>
      </w:r>
      <w:r w:rsidRPr="004E6CB6">
        <w:rPr>
          <w:rFonts w:eastAsia="Times New Roman" w:cstheme="minorHAnsi"/>
          <w:lang w:eastAsia="en-IE"/>
        </w:rPr>
        <w:t>.</w:t>
      </w:r>
    </w:p>
    <w:p w14:paraId="072821BB" w14:textId="77777777" w:rsidR="004E6CB6" w:rsidRPr="004E6CB6" w:rsidRDefault="004E6CB6" w:rsidP="004E6CB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 xml:space="preserve">Highlights potential </w:t>
      </w:r>
      <w:r w:rsidRPr="004E6CB6">
        <w:rPr>
          <w:rFonts w:eastAsia="Times New Roman" w:cstheme="minorHAnsi"/>
          <w:bCs/>
          <w:lang w:eastAsia="en-IE"/>
        </w:rPr>
        <w:t>impact</w:t>
      </w:r>
      <w:r w:rsidRPr="004E6CB6">
        <w:rPr>
          <w:rFonts w:eastAsia="Times New Roman" w:cstheme="minorHAnsi"/>
          <w:lang w:eastAsia="en-IE"/>
        </w:rPr>
        <w:t xml:space="preserve"> — economic, social, environmental, or academic.</w:t>
      </w:r>
    </w:p>
    <w:p w14:paraId="29A2C3AC" w14:textId="77777777" w:rsidR="004E6CB6" w:rsidRPr="004E6CB6" w:rsidRDefault="004E6CB6" w:rsidP="004E6CB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 xml:space="preserve">Acknowledges </w:t>
      </w:r>
      <w:r w:rsidRPr="004E6CB6">
        <w:rPr>
          <w:rFonts w:eastAsia="Times New Roman" w:cstheme="minorHAnsi"/>
          <w:bCs/>
          <w:lang w:eastAsia="en-IE"/>
        </w:rPr>
        <w:t>risks and mitigations</w:t>
      </w:r>
      <w:r w:rsidRPr="004E6CB6">
        <w:rPr>
          <w:rFonts w:eastAsia="Times New Roman" w:cstheme="minorHAnsi"/>
          <w:lang w:eastAsia="en-IE"/>
        </w:rPr>
        <w:t>.</w:t>
      </w:r>
    </w:p>
    <w:p w14:paraId="643974EC" w14:textId="77777777" w:rsidR="004E6CB6" w:rsidRPr="004E6CB6" w:rsidRDefault="004E6CB6" w:rsidP="004E6CB6">
      <w:p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bCs/>
          <w:lang w:eastAsia="en-IE"/>
        </w:rPr>
        <w:t>Scoring guide:</w:t>
      </w:r>
    </w:p>
    <w:p w14:paraId="0B4780F7" w14:textId="77777777" w:rsidR="004E6CB6" w:rsidRPr="004E6CB6" w:rsidRDefault="004E6CB6" w:rsidP="004E6CB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0–5: unrealistic or unclear impact</w:t>
      </w:r>
    </w:p>
    <w:p w14:paraId="512B478A" w14:textId="77777777" w:rsidR="004E6CB6" w:rsidRPr="004E6CB6" w:rsidRDefault="004E6CB6" w:rsidP="004E6CB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6–10: generally feasible</w:t>
      </w:r>
    </w:p>
    <w:p w14:paraId="046461BD" w14:textId="77777777" w:rsidR="004E6CB6" w:rsidRPr="004E6CB6" w:rsidRDefault="004E6CB6" w:rsidP="004E6CB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theme="minorHAnsi"/>
          <w:lang w:eastAsia="en-IE"/>
        </w:rPr>
      </w:pPr>
      <w:r w:rsidRPr="004E6CB6">
        <w:rPr>
          <w:rFonts w:eastAsia="Times New Roman" w:cstheme="minorHAnsi"/>
          <w:lang w:eastAsia="en-IE"/>
        </w:rPr>
        <w:t>11–15: highly viable with strong potential impact</w:t>
      </w:r>
    </w:p>
    <w:p w14:paraId="1A0632A8" w14:textId="77777777" w:rsidR="00867E4D" w:rsidRDefault="00867E4D"/>
    <w:sectPr w:rsidR="00867E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6033E"/>
    <w:multiLevelType w:val="multilevel"/>
    <w:tmpl w:val="1C1A8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3A61BC"/>
    <w:multiLevelType w:val="multilevel"/>
    <w:tmpl w:val="871A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3E725B"/>
    <w:multiLevelType w:val="multilevel"/>
    <w:tmpl w:val="A6AA4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6D1CDA"/>
    <w:multiLevelType w:val="multilevel"/>
    <w:tmpl w:val="1B10B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0447BD"/>
    <w:multiLevelType w:val="multilevel"/>
    <w:tmpl w:val="A4F4D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501744"/>
    <w:multiLevelType w:val="multilevel"/>
    <w:tmpl w:val="7F789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DF3013"/>
    <w:multiLevelType w:val="multilevel"/>
    <w:tmpl w:val="0CCC3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F908C2"/>
    <w:multiLevelType w:val="multilevel"/>
    <w:tmpl w:val="46F24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D97963"/>
    <w:multiLevelType w:val="multilevel"/>
    <w:tmpl w:val="3CBA0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FB5EB0"/>
    <w:multiLevelType w:val="multilevel"/>
    <w:tmpl w:val="B42EC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C37887"/>
    <w:multiLevelType w:val="multilevel"/>
    <w:tmpl w:val="6BFE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A17980"/>
    <w:multiLevelType w:val="multilevel"/>
    <w:tmpl w:val="FAE60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8613D3"/>
    <w:multiLevelType w:val="multilevel"/>
    <w:tmpl w:val="76726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810C0E"/>
    <w:multiLevelType w:val="multilevel"/>
    <w:tmpl w:val="5F8E5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E97D42"/>
    <w:multiLevelType w:val="multilevel"/>
    <w:tmpl w:val="1BD4E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DA2CB6"/>
    <w:multiLevelType w:val="multilevel"/>
    <w:tmpl w:val="0E8EA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8949662">
    <w:abstractNumId w:val="13"/>
  </w:num>
  <w:num w:numId="2" w16cid:durableId="408967758">
    <w:abstractNumId w:val="12"/>
  </w:num>
  <w:num w:numId="3" w16cid:durableId="546335395">
    <w:abstractNumId w:val="8"/>
  </w:num>
  <w:num w:numId="4" w16cid:durableId="179777011">
    <w:abstractNumId w:val="5"/>
  </w:num>
  <w:num w:numId="5" w16cid:durableId="271673612">
    <w:abstractNumId w:val="14"/>
  </w:num>
  <w:num w:numId="6" w16cid:durableId="57753387">
    <w:abstractNumId w:val="1"/>
  </w:num>
  <w:num w:numId="7" w16cid:durableId="210120225">
    <w:abstractNumId w:val="15"/>
  </w:num>
  <w:num w:numId="8" w16cid:durableId="2137722112">
    <w:abstractNumId w:val="11"/>
  </w:num>
  <w:num w:numId="9" w16cid:durableId="787941269">
    <w:abstractNumId w:val="2"/>
  </w:num>
  <w:num w:numId="10" w16cid:durableId="334115202">
    <w:abstractNumId w:val="0"/>
  </w:num>
  <w:num w:numId="11" w16cid:durableId="2133673623">
    <w:abstractNumId w:val="9"/>
  </w:num>
  <w:num w:numId="12" w16cid:durableId="161362672">
    <w:abstractNumId w:val="7"/>
  </w:num>
  <w:num w:numId="13" w16cid:durableId="361825208">
    <w:abstractNumId w:val="10"/>
  </w:num>
  <w:num w:numId="14" w16cid:durableId="2072657772">
    <w:abstractNumId w:val="3"/>
  </w:num>
  <w:num w:numId="15" w16cid:durableId="1709186816">
    <w:abstractNumId w:val="4"/>
  </w:num>
  <w:num w:numId="16" w16cid:durableId="3191176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CB6"/>
    <w:rsid w:val="00330AF1"/>
    <w:rsid w:val="004975DB"/>
    <w:rsid w:val="004E6CB6"/>
    <w:rsid w:val="0086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1DFDF6"/>
  <w15:chartTrackingRefBased/>
  <w15:docId w15:val="{43BCE79E-52C8-470A-9E8B-9F20027F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E6C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E6CB6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styleId="Strong">
    <w:name w:val="Strong"/>
    <w:basedOn w:val="DefaultParagraphFont"/>
    <w:uiPriority w:val="22"/>
    <w:qFormat/>
    <w:rsid w:val="004E6CB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E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334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Athlone Institute of Technology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Connaughton</dc:creator>
  <cp:keywords/>
  <dc:description/>
  <cp:lastModifiedBy>Katriina Peuhkuri</cp:lastModifiedBy>
  <cp:revision>2</cp:revision>
  <dcterms:created xsi:type="dcterms:W3CDTF">2025-11-03T05:58:00Z</dcterms:created>
  <dcterms:modified xsi:type="dcterms:W3CDTF">2025-11-03T05:58:00Z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912586ff-95f1-4982-b499-b33a4c810bbd</vt:lpwstr>
  </property>
</Properties>
</file>